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82858" w14:textId="2D7696D3" w:rsidR="00F14B79" w:rsidRPr="001F3D5A" w:rsidRDefault="00F14B79" w:rsidP="00F14B79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F14B7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Приложение </w:t>
      </w:r>
      <w:r w:rsidR="001F3D5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2</w:t>
      </w:r>
    </w:p>
    <w:p w14:paraId="0E50A2BF" w14:textId="77777777" w:rsidR="00F14B79" w:rsidRPr="00F14B79" w:rsidRDefault="00F14B79" w:rsidP="00F14B7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tbl>
      <w:tblPr>
        <w:tblpPr w:leftFromText="45" w:rightFromText="45" w:vertAnchor="text"/>
        <w:tblW w:w="5050" w:type="pct"/>
        <w:tblBorders>
          <w:top w:val="dotted" w:sz="6" w:space="0" w:color="D3D3D3"/>
          <w:left w:val="dotted" w:sz="6" w:space="0" w:color="D3D3D3"/>
          <w:bottom w:val="dotted" w:sz="6" w:space="0" w:color="D3D3D3"/>
          <w:right w:val="dotted" w:sz="6" w:space="0" w:color="D3D3D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3"/>
        <w:gridCol w:w="903"/>
        <w:gridCol w:w="997"/>
        <w:gridCol w:w="2153"/>
        <w:gridCol w:w="2995"/>
        <w:gridCol w:w="1244"/>
      </w:tblGrid>
      <w:tr w:rsidR="00F14B79" w:rsidRPr="001F3D5A" w14:paraId="1E23C317" w14:textId="77777777" w:rsidTr="00F14B79">
        <w:tc>
          <w:tcPr>
            <w:tcW w:w="78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468026A5" w14:textId="77777777" w:rsidR="00F14B79" w:rsidRPr="001F3D5A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NACE</w:t>
            </w:r>
          </w:p>
        </w:tc>
        <w:tc>
          <w:tcPr>
            <w:tcW w:w="114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3D5756B1" w14:textId="77777777" w:rsidR="00F14B79" w:rsidRPr="001F3D5A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  <w:p w14:paraId="5AA59A78" w14:textId="77777777" w:rsidR="00F14B79" w:rsidRPr="001F3D5A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КОД CPV</w:t>
            </w:r>
          </w:p>
        </w:tc>
      </w:tr>
      <w:tr w:rsidR="00F14B79" w:rsidRPr="001F3D5A" w14:paraId="2DB6FDEB" w14:textId="77777777" w:rsidTr="00F14B79">
        <w:tc>
          <w:tcPr>
            <w:tcW w:w="3069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5D00067F" w14:textId="77777777" w:rsidR="00F14B79" w:rsidRPr="001F3D5A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СЕКЦИЯ F</w:t>
            </w:r>
          </w:p>
        </w:tc>
        <w:tc>
          <w:tcPr>
            <w:tcW w:w="464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6506185E" w14:textId="77777777" w:rsidR="00F14B79" w:rsidRPr="001F3D5A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СТРОИТЕЛЬСТВО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E1AD02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F14B79" w:rsidRPr="001F3D5A" w14:paraId="20F806FF" w14:textId="77777777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6037F231" w14:textId="77777777" w:rsidR="00F14B79" w:rsidRPr="001F3D5A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Подраздел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vAlign w:val="center"/>
            <w:hideMark/>
          </w:tcPr>
          <w:p w14:paraId="5D532920" w14:textId="77777777" w:rsidR="00F14B79" w:rsidRPr="001F3D5A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Группа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vAlign w:val="center"/>
            <w:hideMark/>
          </w:tcPr>
          <w:p w14:paraId="5A5D9CF8" w14:textId="77777777" w:rsidR="00F14B79" w:rsidRPr="001F3D5A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Класс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vAlign w:val="center"/>
            <w:hideMark/>
          </w:tcPr>
          <w:p w14:paraId="545BC8F5" w14:textId="77777777" w:rsidR="00F14B79" w:rsidRPr="001F3D5A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Описание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vAlign w:val="center"/>
            <w:hideMark/>
          </w:tcPr>
          <w:p w14:paraId="60394A4D" w14:textId="77777777" w:rsidR="00F14B79" w:rsidRPr="001F3D5A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Примечания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E44A03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F14B79" w:rsidRPr="001F3D5A" w14:paraId="7B0CA5DC" w14:textId="77777777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66311710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044EA406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57F71A2C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3DB3F954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Строительство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vAlign w:val="center"/>
            <w:hideMark/>
          </w:tcPr>
          <w:p w14:paraId="3C70E235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К данному подразделу относятся:</w:t>
            </w:r>
          </w:p>
          <w:p w14:paraId="51A2EB29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строительство новых зданий и сооружений, восстановление и технико-профилактическое обслуживание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22470EA" w14:textId="77777777" w:rsidR="00F14B79" w:rsidRPr="001F3D5A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45000000</w:t>
            </w:r>
          </w:p>
        </w:tc>
      </w:tr>
      <w:tr w:rsidR="00F14B79" w:rsidRPr="001F3D5A" w14:paraId="5BD1E71E" w14:textId="77777777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2F43D5A5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5867E3FF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45.1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24A28B4D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0AC6BE66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Подготовка площадки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05831617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10F32B54" w14:textId="77777777" w:rsidR="00F14B79" w:rsidRPr="001F3D5A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45100000</w:t>
            </w:r>
          </w:p>
        </w:tc>
      </w:tr>
      <w:tr w:rsidR="00F14B79" w:rsidRPr="001F3D5A" w14:paraId="5B9FCB5C" w14:textId="77777777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1E9C4D2E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6D49AB09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3E33637E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45.11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547CAFEA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Разрушение и снос зданий; земляные работы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4E75875D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К данному классу относятся:</w:t>
            </w:r>
          </w:p>
          <w:p w14:paraId="0DD6CF15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снос зданий и других строений;</w:t>
            </w:r>
          </w:p>
          <w:p w14:paraId="04D3195F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расчистка строительных участков;</w:t>
            </w:r>
          </w:p>
          <w:p w14:paraId="31810297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земляные работы: раскопки, выравнивание и нивелировка строительных площадок, копание траншей, уборка породы, взрывные работы и т.д.;</w:t>
            </w:r>
          </w:p>
          <w:p w14:paraId="3D4D33B9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подготовка площадки для ведения горных работ;</w:t>
            </w:r>
          </w:p>
          <w:p w14:paraId="55C60404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удаление вскрыши и иные виды разработки и подготовки площадок и участков недр.</w:t>
            </w:r>
          </w:p>
          <w:p w14:paraId="2894F60E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К данному классу относятся также:</w:t>
            </w:r>
          </w:p>
          <w:p w14:paraId="75B04070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дренаж строительной площадки;</w:t>
            </w:r>
          </w:p>
          <w:p w14:paraId="05A5023A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дренаж сельскохозяйственных земель и земель лесного фонда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26531029" w14:textId="77777777" w:rsidR="00F14B79" w:rsidRPr="001F3D5A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45110000</w:t>
            </w:r>
          </w:p>
        </w:tc>
      </w:tr>
      <w:tr w:rsidR="00F14B79" w:rsidRPr="001F3D5A" w14:paraId="2A4E6095" w14:textId="77777777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1C4979CA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49D20D67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1A590C26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45.12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6533DE93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Разведочные буровые работы</w:t>
            </w:r>
          </w:p>
          <w:p w14:paraId="11EEA644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vAlign w:val="center"/>
            <w:hideMark/>
          </w:tcPr>
          <w:p w14:paraId="0B6D31A8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К данному классу относятся:</w:t>
            </w:r>
          </w:p>
          <w:p w14:paraId="7716C149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разведочное сверление и бурение и взятие образцов грунта в строительных, а также геофизических, геологических и аналогичных целях.</w:t>
            </w:r>
          </w:p>
          <w:p w14:paraId="3F0203C2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К данному классу не относятся:</w:t>
            </w:r>
          </w:p>
          <w:p w14:paraId="4B56F53B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бурение добычных нефтяных и газовых скважин, см.</w:t>
            </w: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11.20;</w:t>
            </w:r>
          </w:p>
          <w:p w14:paraId="620AA469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бурение водяных скважин, см.</w:t>
            </w: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45.25;</w:t>
            </w:r>
          </w:p>
          <w:p w14:paraId="4D523107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углубление ствола, см.</w:t>
            </w: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45.25;</w:t>
            </w:r>
          </w:p>
          <w:p w14:paraId="652FAE0F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разведка нефтегазовых месторождений, геофизическая, геологическая и сейсморазведка, см.</w:t>
            </w: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74.20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1357174" w14:textId="77777777" w:rsidR="00F14B79" w:rsidRPr="001F3D5A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45120000</w:t>
            </w:r>
          </w:p>
        </w:tc>
      </w:tr>
      <w:tr w:rsidR="00F14B79" w:rsidRPr="001F3D5A" w14:paraId="7DD7C606" w14:textId="77777777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1BDC0E45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641C343F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45.2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290D4428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vAlign w:val="center"/>
            <w:hideMark/>
          </w:tcPr>
          <w:p w14:paraId="7CFC8240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Строительство законченных конструкций или их частей; гражданское строительство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E1DDBA4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5A800F4C" w14:textId="77777777" w:rsidR="00F14B79" w:rsidRPr="001F3D5A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45200000</w:t>
            </w:r>
          </w:p>
        </w:tc>
      </w:tr>
      <w:tr w:rsidR="00F14B79" w:rsidRPr="001F3D5A" w14:paraId="3DD921F0" w14:textId="77777777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59D4D834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55771ED4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55E67FFC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45.21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06C8BFA4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Общее строительство зданий и работы по возведению гражданских сооружений</w:t>
            </w:r>
          </w:p>
          <w:p w14:paraId="5E6CA8EE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vAlign w:val="center"/>
            <w:hideMark/>
          </w:tcPr>
          <w:p w14:paraId="09998EB4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К данному классу относятся:</w:t>
            </w:r>
          </w:p>
          <w:p w14:paraId="63043381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строительство всех типов зданий, строительство гражданских сооружений;</w:t>
            </w:r>
          </w:p>
          <w:p w14:paraId="3338CAD5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мосты, включая мосты для автомагистралей на эстакаде, виадуки, туннели и подземные туннели;</w:t>
            </w:r>
          </w:p>
          <w:p w14:paraId="24CA2798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магистральные трубопроводы, линии связи и электросети;</w:t>
            </w:r>
          </w:p>
          <w:p w14:paraId="7A5DC05E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городские трубопроводы, городские линии связи и электросети;</w:t>
            </w:r>
          </w:p>
          <w:p w14:paraId="79A9C14B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вспомогательные городские работы;</w:t>
            </w:r>
          </w:p>
          <w:p w14:paraId="006950DD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lastRenderedPageBreak/>
              <w:t>– сборка и возведение сборных конструкций на месте.</w:t>
            </w:r>
          </w:p>
          <w:p w14:paraId="634FD013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К данному классу не относятся:</w:t>
            </w:r>
          </w:p>
          <w:p w14:paraId="07EE660A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сервисные операции, связанные с извлечением нефти и газа, см.</w:t>
            </w: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11.20;</w:t>
            </w:r>
          </w:p>
          <w:p w14:paraId="5FCD362B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возведение полностью сборных конструкций из деталей собственного производства не из бетона, см.</w:t>
            </w: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подразделы 20, 26 и 28;</w:t>
            </w:r>
          </w:p>
          <w:p w14:paraId="5EA3F3B9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строительные работы, кроме стройки, для стадионов, бассейнов, гимнастических залов, теннисных кортов, площадок для гольфа и иных спортивных объектов, см.</w:t>
            </w: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45.23;</w:t>
            </w:r>
          </w:p>
          <w:p w14:paraId="52C9F3D2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монтаж здания, см.</w:t>
            </w: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45.3;</w:t>
            </w:r>
          </w:p>
          <w:p w14:paraId="289BA38B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завершение строительства здания, см.</w:t>
            </w: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45.4;</w:t>
            </w:r>
          </w:p>
          <w:p w14:paraId="75DDE6AE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архитектурная и инженерная деятельность, см.</w:t>
            </w: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74.20;</w:t>
            </w:r>
          </w:p>
          <w:p w14:paraId="5CE7A396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управление проектами в сфере строительства, см.</w:t>
            </w: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74.20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3D7B8D6E" w14:textId="77777777" w:rsidR="00F14B79" w:rsidRPr="001F3D5A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lastRenderedPageBreak/>
              <w:t>45210000,</w:t>
            </w:r>
          </w:p>
          <w:p w14:paraId="47ED89EE" w14:textId="77777777" w:rsidR="00F14B79" w:rsidRPr="001F3D5A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кроме:</w:t>
            </w:r>
          </w:p>
          <w:p w14:paraId="7ED1488C" w14:textId="77777777" w:rsidR="00F14B79" w:rsidRPr="001F3D5A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45213316 45220000 45231000 45232000</w:t>
            </w:r>
          </w:p>
        </w:tc>
      </w:tr>
      <w:tr w:rsidR="00F14B79" w:rsidRPr="001F3D5A" w14:paraId="40FCD38E" w14:textId="77777777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4DF7D06C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3703B014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2386B7E0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45.22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0248C03B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Покрытие кровли и возведение каркаса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vAlign w:val="center"/>
            <w:hideMark/>
          </w:tcPr>
          <w:p w14:paraId="3C033F39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К данному классу относятся:</w:t>
            </w:r>
          </w:p>
          <w:p w14:paraId="639D327E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установка крыши;</w:t>
            </w:r>
          </w:p>
          <w:p w14:paraId="20A6F2E1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– покрытие кровли;</w:t>
            </w:r>
          </w:p>
          <w:p w14:paraId="3FC052D1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– гидроизоляция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5035F4CA" w14:textId="77777777" w:rsidR="00F14B79" w:rsidRPr="001F3D5A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45261000</w:t>
            </w:r>
          </w:p>
        </w:tc>
      </w:tr>
      <w:tr w:rsidR="00F14B79" w:rsidRPr="001F3D5A" w14:paraId="3E8B060E" w14:textId="77777777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3E4CD730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24E815CB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698DFEA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45.23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61D305AC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Строительство магистралей, дорог, аэродромов и спортивных объектов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vAlign w:val="center"/>
            <w:hideMark/>
          </w:tcPr>
          <w:p w14:paraId="778D8673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К данному классу относятся:</w:t>
            </w:r>
          </w:p>
          <w:p w14:paraId="0B6BEA5C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строительство магистралей, улиц, дорог, иных транспортных и пешеходных путей;</w:t>
            </w:r>
          </w:p>
          <w:p w14:paraId="460A7335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строительство железных дорог;</w:t>
            </w:r>
          </w:p>
          <w:p w14:paraId="19F2A367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строительство аэродромов, взлетных полос;</w:t>
            </w:r>
          </w:p>
          <w:p w14:paraId="0C737685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строительные работы, кроме стройки, для стадионов, бассейнов, гимнастических залов, теннисных кортов, площадок для гольфа и иных спортивных объектов;</w:t>
            </w:r>
          </w:p>
          <w:p w14:paraId="44968676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нанесение разметки на дорожные поверхности и автомобильные парковки.</w:t>
            </w:r>
          </w:p>
          <w:p w14:paraId="5DB134E8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К данному классу не относятся:</w:t>
            </w:r>
          </w:p>
          <w:p w14:paraId="72479287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– подготовительные земляные работы, см. 45.11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3ECD349D" w14:textId="77777777" w:rsidR="00F14B79" w:rsidRPr="001F3D5A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45212212 и DA03</w:t>
            </w:r>
          </w:p>
          <w:p w14:paraId="61683058" w14:textId="77777777" w:rsidR="00F14B79" w:rsidRPr="001F3D5A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45230000,</w:t>
            </w:r>
          </w:p>
          <w:p w14:paraId="75137A7B" w14:textId="77777777" w:rsidR="00F14B79" w:rsidRPr="001F3D5A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кроме:</w:t>
            </w:r>
          </w:p>
          <w:p w14:paraId="074EAAB6" w14:textId="77777777" w:rsidR="00F14B79" w:rsidRPr="001F3D5A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45231000</w:t>
            </w:r>
          </w:p>
          <w:p w14:paraId="6FF7BC7D" w14:textId="77777777" w:rsidR="00F14B79" w:rsidRPr="001F3D5A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45232000</w:t>
            </w:r>
          </w:p>
          <w:p w14:paraId="0E070658" w14:textId="77777777" w:rsidR="00F14B79" w:rsidRPr="001F3D5A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45234115</w:t>
            </w:r>
          </w:p>
        </w:tc>
      </w:tr>
      <w:tr w:rsidR="00F14B79" w:rsidRPr="001F3D5A" w14:paraId="740ED0F3" w14:textId="77777777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67427BE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61258A00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82C0414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45.24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4BA56A8D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Строительство гидротехнических сооружений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23F583A8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К данному классу относится:</w:t>
            </w:r>
          </w:p>
          <w:p w14:paraId="1CC8951B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строительство:</w:t>
            </w:r>
          </w:p>
          <w:p w14:paraId="560CF4D0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водных путей, сооружений для гаваней и рек, портов для прогулочных (морских) судов, шлюзных ворот и т.д.;</w:t>
            </w:r>
          </w:p>
          <w:p w14:paraId="4A18BEC1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плотин и дамб;</w:t>
            </w:r>
          </w:p>
          <w:p w14:paraId="325AE13C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дноуглубительные работы;</w:t>
            </w:r>
          </w:p>
          <w:p w14:paraId="637F7C95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– подводные работы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2CDB4C67" w14:textId="77777777" w:rsidR="00F14B79" w:rsidRPr="001F3D5A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45240000</w:t>
            </w:r>
          </w:p>
        </w:tc>
      </w:tr>
      <w:tr w:rsidR="00F14B79" w:rsidRPr="001F3D5A" w14:paraId="7F20854B" w14:textId="77777777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772E9B1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0E7C2F67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4D333EE2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45.25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42005458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Иные строительные работы, в том числе специальные виды строительных работ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21B0918E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К данному классу относятся:</w:t>
            </w:r>
          </w:p>
          <w:p w14:paraId="0DCCC968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виды строительной деятельности, специализирующиеся в одном аспекте, общем для различных видов структур, которые требуют специальных навыков или оборудования;</w:t>
            </w:r>
          </w:p>
          <w:p w14:paraId="045765F0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строительство фундаментов, включая забивку свай;</w:t>
            </w:r>
          </w:p>
          <w:p w14:paraId="27EE62C9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lastRenderedPageBreak/>
              <w:t>– бурение и строительство водяных скважин, углубление ствола;</w:t>
            </w:r>
          </w:p>
          <w:p w14:paraId="7F506E24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возведение металлических элементов несобственного производства;</w:t>
            </w:r>
          </w:p>
          <w:p w14:paraId="4B9E52F7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гибка металла;</w:t>
            </w:r>
          </w:p>
          <w:p w14:paraId="13E19930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укладка кирпича и закрепка камня;</w:t>
            </w:r>
          </w:p>
          <w:p w14:paraId="50BE768A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установка и демонтаж лесов и рабочих платформ, в том числе сдача в аренду лесов и рабочих платформ;</w:t>
            </w:r>
          </w:p>
          <w:p w14:paraId="35D67D80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возведение дымоходов и промышленных печей.</w:t>
            </w:r>
          </w:p>
          <w:p w14:paraId="00996A86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К данному классу не относятся:</w:t>
            </w:r>
          </w:p>
          <w:p w14:paraId="1898540C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сдача в аренду лесов без установки и демонтажа, см.</w:t>
            </w: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71.32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26DD2123" w14:textId="77777777" w:rsidR="00F14B79" w:rsidRPr="001F3D5A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lastRenderedPageBreak/>
              <w:t>45250000</w:t>
            </w:r>
          </w:p>
          <w:p w14:paraId="0C4CF35A" w14:textId="77777777" w:rsidR="00F14B79" w:rsidRPr="001F3D5A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45262000</w:t>
            </w:r>
          </w:p>
        </w:tc>
      </w:tr>
      <w:tr w:rsidR="00F14B79" w:rsidRPr="001F3D5A" w14:paraId="6004C061" w14:textId="77777777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1DA67C48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16FA92ED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45.3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25E34D7D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1C208184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Монтаж инженерного оборудования зданий и сооружений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261554E9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1B672BB7" w14:textId="77777777" w:rsidR="00F14B79" w:rsidRPr="001F3D5A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45300000</w:t>
            </w:r>
          </w:p>
        </w:tc>
      </w:tr>
      <w:tr w:rsidR="00F14B79" w:rsidRPr="001F3D5A" w14:paraId="169EEDA4" w14:textId="77777777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31552C38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2B8E3829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0A0D523E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45.31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3C18C3BB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Монтаж электрических проводок и соединительных элементов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vAlign w:val="center"/>
            <w:hideMark/>
          </w:tcPr>
          <w:p w14:paraId="1D19A10C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К данному классу относится:</w:t>
            </w:r>
          </w:p>
          <w:p w14:paraId="7B44011A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монтаж в зданиях или в иных строительных проектах:</w:t>
            </w:r>
          </w:p>
          <w:p w14:paraId="7AEB480A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электрических проводок и соединительных элементов;</w:t>
            </w:r>
          </w:p>
          <w:p w14:paraId="2F37A2BE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телекоммуникационных систем;</w:t>
            </w:r>
          </w:p>
          <w:p w14:paraId="046B1749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электрических систем отопления;</w:t>
            </w:r>
          </w:p>
          <w:p w14:paraId="1B691135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антенн и воздушных проводов для жилых домов;</w:t>
            </w:r>
          </w:p>
          <w:p w14:paraId="28C5CEE2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пожарных сигнализаций;</w:t>
            </w:r>
          </w:p>
          <w:p w14:paraId="479E8985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систем оповещения о взломе;</w:t>
            </w:r>
          </w:p>
          <w:p w14:paraId="280E8FDB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лифтов и эскалаторов;</w:t>
            </w:r>
          </w:p>
          <w:p w14:paraId="51B1848C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громоотводов и т.д.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2236CD59" w14:textId="77777777" w:rsidR="00F14B79" w:rsidRPr="001F3D5A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45213316 45310000,</w:t>
            </w:r>
          </w:p>
          <w:p w14:paraId="2B7084AF" w14:textId="77777777" w:rsidR="00F14B79" w:rsidRPr="001F3D5A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кроме: 45316000</w:t>
            </w:r>
          </w:p>
        </w:tc>
      </w:tr>
      <w:tr w:rsidR="00F14B79" w:rsidRPr="001F3D5A" w14:paraId="17D75935" w14:textId="77777777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6A0F6BAA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6CA256B6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2AE56AEC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45.32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3E439B4E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Изоляционные работы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42A9C252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К данному классу относится:</w:t>
            </w:r>
          </w:p>
          <w:p w14:paraId="0590AC78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монтаж в зданиях или в иных строительных проектах термо-, звуко- и виброизоляции.</w:t>
            </w:r>
          </w:p>
          <w:p w14:paraId="1A35218E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К данному классу не относится:</w:t>
            </w:r>
          </w:p>
          <w:p w14:paraId="035513A4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– гидроизоляция, см. 45.22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1DF1FE4" w14:textId="77777777" w:rsidR="00F14B79" w:rsidRPr="001F3D5A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45320000</w:t>
            </w:r>
          </w:p>
        </w:tc>
      </w:tr>
      <w:tr w:rsidR="00F14B79" w:rsidRPr="001F3D5A" w14:paraId="1CDD2337" w14:textId="77777777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3B85F589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1D2953DA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558285D2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45.33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0B54A8E7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Слесарно-сантехнические работы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49E050B4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К данному классу относится:</w:t>
            </w:r>
          </w:p>
          <w:p w14:paraId="3D84D85E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монтаж в зданиях или в иных строительных проектах:</w:t>
            </w:r>
          </w:p>
          <w:p w14:paraId="2C6D52DC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сантехнического оборудования;</w:t>
            </w:r>
          </w:p>
          <w:p w14:paraId="79108B0C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газовой арматуры;</w:t>
            </w:r>
          </w:p>
          <w:p w14:paraId="0AB3565B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оборудования и каналов для отопления, вентиляции, охлаждения или кондиционирования воздуха;</w:t>
            </w:r>
          </w:p>
          <w:p w14:paraId="1D049270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противопожарных систем.</w:t>
            </w:r>
          </w:p>
          <w:p w14:paraId="5372A110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К данному классу не относится:</w:t>
            </w:r>
          </w:p>
          <w:p w14:paraId="6F99BC80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монтаж электрических систем отопления, см.</w:t>
            </w: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45.31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7E16498" w14:textId="77777777" w:rsidR="00F14B79" w:rsidRPr="001F3D5A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45330000</w:t>
            </w:r>
          </w:p>
        </w:tc>
      </w:tr>
      <w:tr w:rsidR="00F14B79" w:rsidRPr="001F3D5A" w14:paraId="5F35A395" w14:textId="77777777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6A9CC287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1ADFB52C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133623B1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45.34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1F03F473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Монтаж прочего инженерного оборудования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5C5ADA0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К данному классу относится:</w:t>
            </w:r>
          </w:p>
          <w:p w14:paraId="3BA2C8C3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монтаж систем освещения и сигнализации для автомобильных дорог, железных дорог, аэропортов и гаваней;</w:t>
            </w:r>
          </w:p>
          <w:p w14:paraId="6EFCC192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монтаж в зданиях или в иных строительных проектах арматуры и принадлежностей, не отнесенных к другим категориям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19AEAFB" w14:textId="77777777" w:rsidR="00F14B79" w:rsidRPr="001F3D5A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45234115</w:t>
            </w: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br/>
              <w:t>45316000</w:t>
            </w: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br/>
              <w:t>45340000</w:t>
            </w:r>
          </w:p>
        </w:tc>
      </w:tr>
      <w:tr w:rsidR="00F14B79" w:rsidRPr="001F3D5A" w14:paraId="28886160" w14:textId="77777777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27D16379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26E1D25B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45.4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404FA5C8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4A97B063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Производство отделочных работ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3856B1CA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0EF5478" w14:textId="77777777" w:rsidR="00F14B79" w:rsidRPr="001F3D5A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45400000</w:t>
            </w:r>
          </w:p>
        </w:tc>
      </w:tr>
      <w:tr w:rsidR="00F14B79" w:rsidRPr="001F3D5A" w14:paraId="615E7EB9" w14:textId="77777777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130C7B5E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60E5704E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5D125227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45.41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22E678A3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Штукатурка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EAED037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К данному классу относится:</w:t>
            </w:r>
          </w:p>
          <w:p w14:paraId="1376C75E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lastRenderedPageBreak/>
              <w:t>– применение в зданиях или в иных строительных проектах внутреннего или внешнего гипса или штукатурки, включая сопутствующие материалы для обшивки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4ECB1E84" w14:textId="77777777" w:rsidR="00F14B79" w:rsidRPr="001F3D5A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lastRenderedPageBreak/>
              <w:t>45410000</w:t>
            </w:r>
          </w:p>
        </w:tc>
      </w:tr>
      <w:tr w:rsidR="00F14B79" w:rsidRPr="001F3D5A" w14:paraId="36018199" w14:textId="77777777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01307812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3B7AFD7E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85B9207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45.42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6BFE183E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Установка столярных изделий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vAlign w:val="center"/>
            <w:hideMark/>
          </w:tcPr>
          <w:p w14:paraId="0DF4EC8D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К данному классу относятся:</w:t>
            </w:r>
          </w:p>
          <w:p w14:paraId="0823919A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установка дверей, окон, дверных и оконных рам, встроенных кухонь, лестниц, монтажных мастерских и аналогичных элементов несобственного производства из дерева или других материалов;</w:t>
            </w:r>
          </w:p>
          <w:p w14:paraId="57957325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внутренняя отделка, в частности, потолки, деревянные покрытия для стен, раздвижные перегородки и т.д.</w:t>
            </w:r>
          </w:p>
          <w:p w14:paraId="1B6F471B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К данному классу не относится:</w:t>
            </w:r>
          </w:p>
          <w:p w14:paraId="1707A988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укладка паркета и иных деревянных напольных покрытий, см.</w:t>
            </w: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45.43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1BFF8E44" w14:textId="77777777" w:rsidR="00F14B79" w:rsidRPr="001F3D5A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45420000</w:t>
            </w:r>
          </w:p>
        </w:tc>
      </w:tr>
      <w:tr w:rsidR="00F14B79" w:rsidRPr="001F3D5A" w14:paraId="263FDF87" w14:textId="77777777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2D59B94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07BE642C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2E159293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45.43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0CA4D9C9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Напольные и настенные покрытия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2B43B954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К данному классу относятся:</w:t>
            </w:r>
          </w:p>
          <w:p w14:paraId="6029A607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укладка, облицовка кафелем, подвешивание или установка в зданиях или в иных строительных проектах:</w:t>
            </w:r>
          </w:p>
          <w:p w14:paraId="38D34491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стенных или половых плиток из керамики, бетона или тесаного камня;</w:t>
            </w:r>
          </w:p>
          <w:p w14:paraId="1BFA4957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паркета и иных деревянных напольных покрытий, ковровых и линолеумных напольных покрытий, в том числе из резины или пластика;</w:t>
            </w:r>
          </w:p>
          <w:p w14:paraId="6BDC6033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настенных или напольных покрытий из терраццо, мрамора, гранита или сланца;</w:t>
            </w:r>
          </w:p>
          <w:p w14:paraId="00637D51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– поклейка обоев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03CB386A" w14:textId="77777777" w:rsidR="00F14B79" w:rsidRPr="001F3D5A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45430000</w:t>
            </w:r>
          </w:p>
        </w:tc>
      </w:tr>
      <w:tr w:rsidR="00F14B79" w:rsidRPr="001F3D5A" w14:paraId="38D8C98F" w14:textId="77777777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B6EF58C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6ACEFC06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21A753AA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45.44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2B416060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Малярные и стекольные работы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061AFE86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К данному классу относятся:</w:t>
            </w:r>
          </w:p>
          <w:p w14:paraId="54A2FE45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внутренняя и внешняя окраска зданий;</w:t>
            </w:r>
          </w:p>
          <w:p w14:paraId="0C0181A0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окраска строений гражданского строительства;</w:t>
            </w:r>
          </w:p>
          <w:p w14:paraId="30D68176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установка стекол, зеркал и т.д.</w:t>
            </w:r>
          </w:p>
          <w:p w14:paraId="30315765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К данному классу не относится:</w:t>
            </w:r>
          </w:p>
          <w:p w14:paraId="6FF29B20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– установка окон, см. 45.42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493607DF" w14:textId="77777777" w:rsidR="00F14B79" w:rsidRPr="001F3D5A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45440000</w:t>
            </w:r>
          </w:p>
        </w:tc>
      </w:tr>
      <w:tr w:rsidR="00F14B79" w:rsidRPr="001F3D5A" w14:paraId="63F809B6" w14:textId="77777777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6FB93ABA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300EF239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486F49E6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45.45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072EA8C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Производство прочих отделочных и завершающих работ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039CEF94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К данному классу относятся:</w:t>
            </w:r>
          </w:p>
          <w:p w14:paraId="369FB7D7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установка частных бассейнов;</w:t>
            </w:r>
          </w:p>
          <w:p w14:paraId="285C79FD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обработка паром, пескоструйная обработка и аналогичные виды деятельности для наружных частей здания;</w:t>
            </w:r>
          </w:p>
          <w:p w14:paraId="7EC0B24D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производство прочих отделочных и завершающих работ, не отнесенных к другим категориям.</w:t>
            </w:r>
          </w:p>
          <w:p w14:paraId="41853A8B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К данному классу не относится:</w:t>
            </w:r>
          </w:p>
          <w:p w14:paraId="2F23C907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– внутренняя уборка зданий и иных строений, см.</w:t>
            </w: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74.70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0AE3E5EA" w14:textId="77777777" w:rsidR="00F14B79" w:rsidRPr="001F3D5A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45212212</w:t>
            </w: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br/>
              <w:t>и DA04</w:t>
            </w: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br/>
              <w:t>45450000</w:t>
            </w:r>
          </w:p>
        </w:tc>
      </w:tr>
      <w:tr w:rsidR="00F14B79" w:rsidRPr="001F3D5A" w14:paraId="5690F5D1" w14:textId="77777777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3D9984CD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458885B6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45.5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217E7DC5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0CABC291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Сдача в аренду оборудования для строительства или сноса с</w:t>
            </w: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оператором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3453D98B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0FCD6B10" w14:textId="77777777" w:rsidR="00F14B79" w:rsidRPr="001F3D5A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45500000</w:t>
            </w:r>
          </w:p>
        </w:tc>
      </w:tr>
      <w:tr w:rsidR="00F14B79" w:rsidRPr="001F3D5A" w14:paraId="5B0E5C0B" w14:textId="77777777" w:rsidTr="00F14B79">
        <w:tc>
          <w:tcPr>
            <w:tcW w:w="1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123324D3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4F187A95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9238E5A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45.50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641905EF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Сдача в аренду оборудования для строительства или сноса с</w:t>
            </w: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оператором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2F0589C0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К данному классу не относится:</w:t>
            </w:r>
          </w:p>
          <w:p w14:paraId="0282621F" w14:textId="77777777" w:rsidR="00F14B79" w:rsidRPr="001F3D5A" w:rsidRDefault="00F14B79" w:rsidP="00F14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 xml:space="preserve">– сдача в аренду техники и оборудования для строительства </w:t>
            </w: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lastRenderedPageBreak/>
              <w:t>или сноса без</w:t>
            </w: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оператора, см.</w:t>
            </w: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GB"/>
              </w:rPr>
              <w:t>71.32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5EFAEACB" w14:textId="77777777" w:rsidR="00F14B79" w:rsidRPr="001F3D5A" w:rsidRDefault="00F14B79" w:rsidP="00F14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F3D5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lastRenderedPageBreak/>
              <w:t>45500000</w:t>
            </w:r>
          </w:p>
        </w:tc>
      </w:tr>
    </w:tbl>
    <w:p w14:paraId="50EDEADC" w14:textId="77777777" w:rsidR="00777E87" w:rsidRDefault="00777E87" w:rsidP="00F14B79">
      <w:pPr>
        <w:spacing w:after="0"/>
      </w:pPr>
    </w:p>
    <w:sectPr w:rsidR="00777E87" w:rsidSect="0044327B">
      <w:pgSz w:w="11906" w:h="16838"/>
      <w:pgMar w:top="426" w:right="1133" w:bottom="284" w:left="1134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B79"/>
    <w:rsid w:val="00035534"/>
    <w:rsid w:val="001F3D5A"/>
    <w:rsid w:val="0044327B"/>
    <w:rsid w:val="00777E87"/>
    <w:rsid w:val="008D06AA"/>
    <w:rsid w:val="00AE585A"/>
    <w:rsid w:val="00F14B79"/>
    <w:rsid w:val="00F20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A029E"/>
  <w15:docId w15:val="{B2A822CE-64DC-4E1A-8884-7C5756770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14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Robust">
    <w:name w:val="Strong"/>
    <w:basedOn w:val="Fontdeparagrafimplicit"/>
    <w:uiPriority w:val="22"/>
    <w:qFormat/>
    <w:rsid w:val="00F14B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1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1176</Words>
  <Characters>6709</Characters>
  <Application>Microsoft Office Word</Application>
  <DocSecurity>0</DocSecurity>
  <Lines>55</Lines>
  <Paragraphs>15</Paragraphs>
  <ScaleCrop>false</ScaleCrop>
  <Company/>
  <LinksUpToDate>false</LinksUpToDate>
  <CharactersWithSpaces>7870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 TB. Bucur</dc:creator>
  <cp:lastModifiedBy>Ina IS. Sarpe</cp:lastModifiedBy>
  <cp:revision>2</cp:revision>
  <dcterms:created xsi:type="dcterms:W3CDTF">2026-07-13T07:36:00Z</dcterms:created>
  <dcterms:modified xsi:type="dcterms:W3CDTF">2026-07-13T07:36:00Z</dcterms:modified>
</cp:coreProperties>
</file>